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47" w:rsidRDefault="000A6347" w:rsidP="000A6347">
      <w:pPr>
        <w:pStyle w:val="ConsPlusNormal"/>
        <w:jc w:val="both"/>
      </w:pPr>
    </w:p>
    <w:p w:rsidR="000A6347" w:rsidRDefault="000A6347" w:rsidP="000A6347">
      <w:pPr>
        <w:pStyle w:val="ConsPlusNormal"/>
        <w:jc w:val="right"/>
        <w:outlineLvl w:val="1"/>
      </w:pPr>
      <w:r>
        <w:t>Приложение N 2</w:t>
      </w:r>
    </w:p>
    <w:p w:rsidR="000A6347" w:rsidRDefault="000A6347" w:rsidP="000A6347">
      <w:pPr>
        <w:pStyle w:val="ConsPlusNormal"/>
        <w:jc w:val="right"/>
      </w:pPr>
      <w:r>
        <w:t xml:space="preserve">к Порядку выдачи сертификата </w:t>
      </w:r>
      <w:proofErr w:type="gramStart"/>
      <w:r>
        <w:t>на</w:t>
      </w:r>
      <w:proofErr w:type="gramEnd"/>
    </w:p>
    <w:p w:rsidR="000A6347" w:rsidRDefault="000A6347" w:rsidP="000A6347">
      <w:pPr>
        <w:pStyle w:val="ConsPlusNormal"/>
        <w:jc w:val="right"/>
      </w:pPr>
      <w:r>
        <w:t>материнский (семейный) капитал</w:t>
      </w:r>
    </w:p>
    <w:p w:rsidR="000A6347" w:rsidRDefault="000A6347" w:rsidP="000A6347">
      <w:pPr>
        <w:pStyle w:val="ConsPlusNormal"/>
        <w:jc w:val="center"/>
      </w:pPr>
    </w:p>
    <w:p w:rsidR="000A6347" w:rsidRDefault="000A6347" w:rsidP="000A6347">
      <w:pPr>
        <w:pStyle w:val="ConsPlusNormal"/>
        <w:jc w:val="center"/>
      </w:pPr>
      <w:r>
        <w:t/>
      </w:r>
    </w:p>
    <w:p w:rsidR="000A6347" w:rsidRDefault="000A6347" w:rsidP="000A6347">
      <w:pPr>
        <w:pStyle w:val="ConsPlusNormal"/>
        <w:jc w:val="center"/>
      </w:pPr>
      <w:proofErr w:type="gramStart"/>
      <w:r>
        <w:t>(в ред. Постановлений Правительства Рязанской области</w:t>
      </w:r>
      <w:proofErr w:type="gramEnd"/>
    </w:p>
    <w:p w:rsidR="000A6347" w:rsidRDefault="000A6347" w:rsidP="000A6347">
      <w:pPr>
        <w:pStyle w:val="ConsPlusNormal"/>
        <w:jc w:val="center"/>
      </w:pPr>
      <w:r>
        <w:t>от 29.12.2014 N 416, от 19.12.2017 N 377)</w:t>
      </w:r>
    </w:p>
    <w:p w:rsidR="000A6347" w:rsidRDefault="000A6347" w:rsidP="000A6347">
      <w:pPr>
        <w:pStyle w:val="ConsPlusNormal"/>
        <w:jc w:val="both"/>
      </w:pPr>
    </w:p>
    <w:p w:rsidR="000A6347" w:rsidRDefault="000A6347" w:rsidP="000A6347">
      <w:pPr>
        <w:pStyle w:val="ConsPlusNonformat"/>
        <w:jc w:val="both"/>
      </w:pPr>
      <w:bookmarkStart w:id="0" w:name="Par208"/>
      <w:bookmarkEnd w:id="0"/>
      <w:r>
        <w:t xml:space="preserve">                                СЕРТИФИКАТ</w:t>
      </w:r>
    </w:p>
    <w:p w:rsidR="000A6347" w:rsidRDefault="000A6347" w:rsidP="000A6347">
      <w:pPr>
        <w:pStyle w:val="ConsPlusNonformat"/>
        <w:jc w:val="both"/>
      </w:pPr>
      <w:r>
        <w:t xml:space="preserve">                     на материнский (семейный) капитал</w:t>
      </w:r>
    </w:p>
    <w:p w:rsidR="000A6347" w:rsidRDefault="000A6347" w:rsidP="000A6347">
      <w:pPr>
        <w:pStyle w:val="ConsPlusNonformat"/>
        <w:jc w:val="both"/>
      </w:pPr>
    </w:p>
    <w:p w:rsidR="000A6347" w:rsidRDefault="000A6347" w:rsidP="000A6347">
      <w:pPr>
        <w:pStyle w:val="ConsPlusNonformat"/>
        <w:jc w:val="both"/>
      </w:pPr>
      <w:r>
        <w:t>N _________                                               "___" ___________</w:t>
      </w:r>
    </w:p>
    <w:p w:rsidR="000A6347" w:rsidRDefault="000A6347" w:rsidP="000A6347">
      <w:pPr>
        <w:pStyle w:val="ConsPlusNonformat"/>
        <w:jc w:val="both"/>
      </w:pPr>
    </w:p>
    <w:p w:rsidR="000A6347" w:rsidRDefault="000A6347" w:rsidP="000A6347">
      <w:pPr>
        <w:pStyle w:val="ConsPlusNonformat"/>
        <w:jc w:val="both"/>
      </w:pPr>
      <w:r>
        <w:t xml:space="preserve">    Настоящим сертификатом удостоверяется, что ____________________________</w:t>
      </w:r>
    </w:p>
    <w:p w:rsidR="000A6347" w:rsidRDefault="000A6347" w:rsidP="000A6347">
      <w:pPr>
        <w:pStyle w:val="ConsPlusNonformat"/>
        <w:jc w:val="both"/>
      </w:pPr>
      <w:r>
        <w:t>___________________________________________________________________________</w:t>
      </w:r>
    </w:p>
    <w:p w:rsidR="000A6347" w:rsidRDefault="000A6347" w:rsidP="000A6347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</w:t>
      </w:r>
      <w:proofErr w:type="gramEnd"/>
    </w:p>
    <w:p w:rsidR="000A6347" w:rsidRDefault="000A6347" w:rsidP="000A6347">
      <w:pPr>
        <w:pStyle w:val="ConsPlusNonformat"/>
        <w:jc w:val="both"/>
      </w:pPr>
      <w:r>
        <w:t>___________________________________________________________________________</w:t>
      </w:r>
    </w:p>
    <w:p w:rsidR="000A6347" w:rsidRDefault="000A6347" w:rsidP="000A6347">
      <w:pPr>
        <w:pStyle w:val="ConsPlusNonformat"/>
        <w:jc w:val="both"/>
      </w:pPr>
      <w:r>
        <w:t xml:space="preserve">                 владельца сертификата, данные документа,</w:t>
      </w:r>
    </w:p>
    <w:p w:rsidR="000A6347" w:rsidRDefault="000A6347" w:rsidP="000A6347">
      <w:pPr>
        <w:pStyle w:val="ConsPlusNonformat"/>
        <w:jc w:val="both"/>
      </w:pPr>
      <w:r>
        <w:t>___________________________________________________________________________</w:t>
      </w:r>
    </w:p>
    <w:p w:rsidR="000A6347" w:rsidRDefault="000A6347" w:rsidP="000A6347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0A6347" w:rsidRDefault="000A6347" w:rsidP="000A6347">
      <w:pPr>
        <w:pStyle w:val="ConsPlusNonformat"/>
        <w:jc w:val="both"/>
      </w:pPr>
      <w:r>
        <w:t>имеет  право  на получение материнского (семейного) капитала в соответствии</w:t>
      </w:r>
    </w:p>
    <w:p w:rsidR="000A6347" w:rsidRDefault="000A6347" w:rsidP="000A6347">
      <w:pPr>
        <w:pStyle w:val="ConsPlusNonformat"/>
        <w:jc w:val="both"/>
      </w:pPr>
      <w:r>
        <w:t>со  статьей  14  Закона  Рязанской  области  от 21.12.2016 N 91-ОЗ "О мерах</w:t>
      </w:r>
    </w:p>
    <w:p w:rsidR="000A6347" w:rsidRDefault="000A6347" w:rsidP="000A6347">
      <w:pPr>
        <w:pStyle w:val="ConsPlusNonformat"/>
        <w:jc w:val="both"/>
      </w:pPr>
      <w:r>
        <w:t>социальной    поддержки    населения    Рязанской    области"   в   размере</w:t>
      </w:r>
    </w:p>
    <w:p w:rsidR="000A6347" w:rsidRDefault="000A6347" w:rsidP="000A6347">
      <w:pPr>
        <w:pStyle w:val="ConsPlusNonformat"/>
        <w:jc w:val="both"/>
      </w:pPr>
      <w:r>
        <w:t>___________________________________________________________________________</w:t>
      </w:r>
    </w:p>
    <w:p w:rsidR="000A6347" w:rsidRDefault="000A6347" w:rsidP="000A6347">
      <w:pPr>
        <w:pStyle w:val="ConsPlusNonformat"/>
        <w:jc w:val="both"/>
      </w:pPr>
      <w:r>
        <w:t>___________________________________________________________________________</w:t>
      </w:r>
    </w:p>
    <w:p w:rsidR="000A6347" w:rsidRDefault="000A6347" w:rsidP="000A6347">
      <w:pPr>
        <w:pStyle w:val="ConsPlusNonformat"/>
        <w:jc w:val="both"/>
      </w:pPr>
      <w:r>
        <w:t xml:space="preserve">                            </w:t>
      </w:r>
      <w:proofErr w:type="gramStart"/>
      <w:r>
        <w:t>(сумма материнского</w:t>
      </w:r>
      <w:proofErr w:type="gramEnd"/>
    </w:p>
    <w:p w:rsidR="000A6347" w:rsidRDefault="000A6347" w:rsidP="000A6347">
      <w:pPr>
        <w:pStyle w:val="ConsPlusNonformat"/>
        <w:jc w:val="both"/>
      </w:pPr>
      <w:r>
        <w:t>___________________________________________________________________________</w:t>
      </w:r>
    </w:p>
    <w:p w:rsidR="000A6347" w:rsidRDefault="000A6347" w:rsidP="000A6347">
      <w:pPr>
        <w:pStyle w:val="ConsPlusNonformat"/>
        <w:jc w:val="both"/>
      </w:pPr>
      <w:r>
        <w:t xml:space="preserve">                           (семейного) капитала</w:t>
      </w:r>
    </w:p>
    <w:p w:rsidR="000A6347" w:rsidRDefault="000A6347" w:rsidP="000A6347">
      <w:pPr>
        <w:pStyle w:val="ConsPlusNonformat"/>
        <w:jc w:val="both"/>
      </w:pPr>
      <w:r>
        <w:t>___________________________________________________________________________</w:t>
      </w:r>
    </w:p>
    <w:p w:rsidR="000A6347" w:rsidRDefault="000A6347" w:rsidP="000A6347">
      <w:pPr>
        <w:pStyle w:val="ConsPlusNonformat"/>
        <w:jc w:val="both"/>
      </w:pPr>
      <w:r>
        <w:t xml:space="preserve">             (цифрами и прописью) на дату выдачи сертификата)</w:t>
      </w:r>
    </w:p>
    <w:p w:rsidR="000A6347" w:rsidRDefault="000A6347" w:rsidP="000A6347">
      <w:pPr>
        <w:pStyle w:val="ConsPlusNonformat"/>
        <w:jc w:val="both"/>
      </w:pPr>
    </w:p>
    <w:p w:rsidR="000A6347" w:rsidRDefault="000A6347" w:rsidP="000A6347">
      <w:pPr>
        <w:pStyle w:val="ConsPlusNonformat"/>
        <w:jc w:val="both"/>
      </w:pPr>
      <w:r>
        <w:t>Уполномоченное должностное лицо</w:t>
      </w:r>
    </w:p>
    <w:p w:rsidR="000A6347" w:rsidRDefault="000A6347" w:rsidP="000A6347">
      <w:pPr>
        <w:pStyle w:val="ConsPlusNonformat"/>
        <w:jc w:val="both"/>
      </w:pPr>
      <w:r>
        <w:t>государственного казенного</w:t>
      </w:r>
    </w:p>
    <w:p w:rsidR="000A6347" w:rsidRDefault="000A6347" w:rsidP="000A6347">
      <w:pPr>
        <w:pStyle w:val="ConsPlusNonformat"/>
        <w:jc w:val="both"/>
      </w:pPr>
      <w:r>
        <w:t>учреждения Рязанской области</w:t>
      </w:r>
    </w:p>
    <w:p w:rsidR="000A6347" w:rsidRDefault="000A6347" w:rsidP="000A6347">
      <w:pPr>
        <w:pStyle w:val="ConsPlusNonformat"/>
        <w:jc w:val="both"/>
      </w:pPr>
      <w:r>
        <w:t>"Управление социальной защиты</w:t>
      </w:r>
    </w:p>
    <w:p w:rsidR="000A6347" w:rsidRDefault="000A6347" w:rsidP="000A6347">
      <w:pPr>
        <w:pStyle w:val="ConsPlusNonformat"/>
        <w:jc w:val="both"/>
      </w:pPr>
      <w:r>
        <w:t>населения Рязанской области" ________________  _____________________</w:t>
      </w:r>
    </w:p>
    <w:p w:rsidR="000A6347" w:rsidRDefault="000A6347" w:rsidP="000A6347">
      <w:pPr>
        <w:pStyle w:val="ConsPlusNonformat"/>
        <w:jc w:val="both"/>
      </w:pPr>
      <w:r>
        <w:t>М.П.                                  (подпись)       (расшифровка подписи)</w:t>
      </w:r>
    </w:p>
    <w:p w:rsidR="000A6347" w:rsidRDefault="000A6347" w:rsidP="000A6347">
      <w:pPr>
        <w:pStyle w:val="ConsPlusNonformat"/>
        <w:jc w:val="both"/>
      </w:pPr>
    </w:p>
    <w:p w:rsidR="000A6347" w:rsidRDefault="000A6347" w:rsidP="000A6347">
      <w:pPr>
        <w:pStyle w:val="ConsPlusNonformat"/>
        <w:jc w:val="both"/>
      </w:pPr>
    </w:p>
    <w:p w:rsidR="000A6347" w:rsidRDefault="000A6347" w:rsidP="000A6347">
      <w:pPr>
        <w:pStyle w:val="ConsPlusNonformat"/>
        <w:jc w:val="both"/>
      </w:pPr>
    </w:p>
    <w:p w:rsidR="000A6347" w:rsidRDefault="000A6347" w:rsidP="000A6347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0A6347" w:rsidRDefault="000A6347" w:rsidP="000A6347">
      <w:pPr>
        <w:pStyle w:val="ConsPlusNonformat"/>
        <w:jc w:val="both"/>
      </w:pPr>
    </w:p>
    <w:p w:rsidR="000A6347" w:rsidRDefault="000A6347" w:rsidP="000A6347">
      <w:pPr>
        <w:pStyle w:val="ConsPlusNonformat"/>
        <w:jc w:val="both"/>
      </w:pPr>
      <w:r>
        <w:t>___________________________________________________________________________</w:t>
      </w:r>
    </w:p>
    <w:p w:rsidR="000A6347" w:rsidRDefault="000A6347" w:rsidP="000A6347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ребенка, в связи с рождением которого семья</w:t>
      </w:r>
      <w:proofErr w:type="gramEnd"/>
    </w:p>
    <w:p w:rsidR="000A6347" w:rsidRDefault="000A6347" w:rsidP="000A6347">
      <w:pPr>
        <w:pStyle w:val="ConsPlusNonformat"/>
        <w:jc w:val="both"/>
      </w:pPr>
      <w:r>
        <w:t xml:space="preserve">            приобрела право на материнский (семейный) капитал)</w:t>
      </w:r>
    </w:p>
    <w:p w:rsidR="000A6347" w:rsidRDefault="000A6347" w:rsidP="000A6347">
      <w:pPr>
        <w:pStyle w:val="ConsPlusNormal"/>
        <w:jc w:val="both"/>
      </w:pPr>
    </w:p>
    <w:p w:rsidR="000A6347" w:rsidRDefault="000A6347" w:rsidP="000A6347">
      <w:pPr>
        <w:pStyle w:val="ConsPlusNormal"/>
        <w:jc w:val="center"/>
      </w:pPr>
      <w:r>
        <w:t>Направления распоряжения материнским (семейным) капиталом</w:t>
      </w:r>
    </w:p>
    <w:p w:rsidR="000A6347" w:rsidRDefault="000A6347" w:rsidP="000A6347">
      <w:pPr>
        <w:pStyle w:val="ConsPlusNormal"/>
        <w:jc w:val="both"/>
      </w:pPr>
    </w:p>
    <w:p w:rsidR="000A6347" w:rsidRDefault="000A6347" w:rsidP="000A6347">
      <w:pPr>
        <w:pStyle w:val="ConsPlusNormal"/>
        <w:ind w:firstLine="540"/>
        <w:jc w:val="both"/>
      </w:pPr>
      <w:r>
        <w:t>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</w:p>
    <w:p w:rsidR="000A6347" w:rsidRDefault="000A6347" w:rsidP="000A6347">
      <w:pPr>
        <w:pStyle w:val="ConsPlusNormal"/>
        <w:spacing w:before="200"/>
        <w:ind w:firstLine="540"/>
        <w:jc w:val="both"/>
      </w:pPr>
      <w:r>
        <w:t>1)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кооперативах);</w:t>
      </w:r>
    </w:p>
    <w:p w:rsidR="000A6347" w:rsidRDefault="000A6347" w:rsidP="000A6347">
      <w:pPr>
        <w:pStyle w:val="ConsPlusNormal"/>
        <w:spacing w:before="200"/>
        <w:ind w:firstLine="540"/>
        <w:jc w:val="both"/>
      </w:pPr>
      <w:r>
        <w:t>2) строительство, реконструкция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а также компенсация затрат, понесенных на строительство или реконструкцию таким способом объекта индивидуального жилищного строительства;</w:t>
      </w:r>
    </w:p>
    <w:p w:rsidR="000A6347" w:rsidRDefault="000A6347" w:rsidP="000A6347">
      <w:pPr>
        <w:pStyle w:val="ConsPlusNormal"/>
        <w:spacing w:before="200"/>
        <w:ind w:firstLine="540"/>
        <w:jc w:val="both"/>
      </w:pPr>
      <w:r>
        <w:t xml:space="preserve">3) компенсация затрат на проведение ремонта (ремонтные работы, приобретение и транспортировка материала) в жилых помещениях, расположенных на территории Рязанской </w:t>
      </w:r>
      <w:r>
        <w:lastRenderedPageBreak/>
        <w:t>области, принадлежащих на праве собственности лицам, получившим сертификат и (или) их супругам и (или) детям;</w:t>
      </w:r>
    </w:p>
    <w:p w:rsidR="000A6347" w:rsidRDefault="000A6347" w:rsidP="000A6347">
      <w:pPr>
        <w:pStyle w:val="ConsPlusNormal"/>
        <w:spacing w:before="200"/>
        <w:ind w:firstLine="540"/>
        <w:jc w:val="both"/>
      </w:pPr>
      <w:proofErr w:type="gramStart"/>
      <w:r>
        <w:t>4) обеспечение инженерными коммуникациями (электроэнергия, газопровод, водопровод, канализация) жилых домов, расположенных на территории Рязанской области и принадлежащих на праве собственности лицам, получившим сертификат и (или) их супругам и (или) детям.</w:t>
      </w:r>
      <w:proofErr w:type="gramEnd"/>
    </w:p>
    <w:p w:rsidR="000A6347" w:rsidRDefault="000A6347" w:rsidP="000A6347">
      <w:pPr>
        <w:pStyle w:val="ConsPlusNormal"/>
        <w:jc w:val="both"/>
      </w:pPr>
    </w:p>
    <w:p w:rsidR="000A6347" w:rsidRDefault="000A6347" w:rsidP="000A6347">
      <w:pPr>
        <w:pStyle w:val="ConsPlusNormal"/>
        <w:jc w:val="both"/>
      </w:pPr>
    </w:p>
    <w:p w:rsidR="000A6347" w:rsidRDefault="000A6347" w:rsidP="000A6347">
      <w:pPr>
        <w:pStyle w:val="ConsPlusNormal"/>
        <w:jc w:val="both"/>
      </w:pPr>
    </w:p>
    <w:p w:rsidR="000A6347" w:rsidRDefault="000A6347" w:rsidP="000A6347">
      <w:pPr>
        <w:pStyle w:val="ConsPlusNormal"/>
        <w:jc w:val="both"/>
      </w:pPr>
    </w:p>
    <w:p w:rsidR="000A6347" w:rsidRDefault="000A6347" w:rsidP="000A6347">
      <w:pPr>
        <w:pStyle w:val="ConsPlusNormal"/>
        <w:jc w:val="both"/>
      </w:pPr>
    </w:p>
    <w:p w:rsidR="005A42C5" w:rsidRDefault="005A42C5">
      <w:bookmarkStart w:id="1" w:name="_GoBack"/>
      <w:bookmarkEnd w:id="1"/>
    </w:p>
    <w:sectPr w:rsidR="005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47"/>
    <w:rsid w:val="000A6347"/>
    <w:rsid w:val="005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6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6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2018-02-03T17:10:00Z</dcterms:created>
  <dcterms:modified xsi:type="dcterms:W3CDTF">2018-02-03T17:12:00Z</dcterms:modified>
</cp:coreProperties>
</file>